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  <w:rPr>
          <w:b/>
          <w:bCs/>
        </w:rPr>
      </w:pPr>
      <w:r>
        <w:rPr>
          <w:b/>
          <w:bCs/>
        </w:rPr>
        <w:t>Volkswirtschaft und Inneres</w:t>
      </w:r>
    </w:p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  <w:rPr>
          <w:bCs/>
        </w:rPr>
      </w:pPr>
      <w:r>
        <w:rPr>
          <w:bCs/>
        </w:rPr>
        <w:t>Kindes- und Erwachsenenschutzbehörde</w:t>
      </w:r>
    </w:p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</w:pPr>
      <w:r>
        <w:t>Asylstrasse 30</w:t>
      </w:r>
    </w:p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</w:pPr>
      <w:r>
        <w:t>8750 Glarus</w:t>
      </w:r>
    </w:p>
    <w:p w:rsidR="00EB279E" w:rsidRDefault="002900F5" w:rsidP="00DC247C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1418"/>
          <w:tab w:val="left" w:pos="4820"/>
          <w:tab w:val="left" w:pos="5245"/>
          <w:tab w:val="left" w:pos="637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 w:rsidR="00A636B7">
        <w:rPr>
          <w:rFonts w:ascii="Arial" w:hAnsi="Arial" w:cs="Arial"/>
          <w:sz w:val="18"/>
          <w:szCs w:val="18"/>
        </w:rPr>
        <w:t>055 646 69 10</w:t>
      </w:r>
    </w:p>
    <w:p w:rsidR="0031323C" w:rsidRDefault="0031323C" w:rsidP="00DC247C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1418"/>
          <w:tab w:val="left" w:pos="4820"/>
          <w:tab w:val="left" w:pos="5245"/>
          <w:tab w:val="left" w:pos="637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kesb@gl.ch</w:t>
      </w:r>
    </w:p>
    <w:p w:rsidR="00E625A2" w:rsidRDefault="00E625A2" w:rsidP="00DC247C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1418"/>
          <w:tab w:val="left" w:pos="4820"/>
          <w:tab w:val="left" w:pos="5245"/>
          <w:tab w:val="left" w:pos="637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www.gl.ch</w:t>
      </w:r>
    </w:p>
    <w:p w:rsidR="00194164" w:rsidRDefault="0019416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5946D4" w:rsidRDefault="005946D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436459" w:rsidRDefault="00436459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194164" w:rsidRDefault="00A636B7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  <w:r w:rsidRPr="00194164">
        <w:rPr>
          <w:rFonts w:ascii="Arial" w:hAnsi="Arial" w:cs="Arial"/>
          <w:b/>
          <w:noProof/>
          <w:sz w:val="28"/>
          <w:lang w:eastAsia="de-CH"/>
        </w:rPr>
        <w:drawing>
          <wp:anchor distT="0" distB="0" distL="114300" distR="114300" simplePos="0" relativeHeight="251657728" behindDoc="0" locked="0" layoutInCell="1" allowOverlap="1" wp14:anchorId="2BCE3717" wp14:editId="212429D3">
            <wp:simplePos x="0" y="0"/>
            <wp:positionH relativeFrom="page">
              <wp:posOffset>631845</wp:posOffset>
            </wp:positionH>
            <wp:positionV relativeFrom="page">
              <wp:posOffset>429895</wp:posOffset>
            </wp:positionV>
            <wp:extent cx="1548130" cy="421005"/>
            <wp:effectExtent l="0" t="0" r="0" b="0"/>
            <wp:wrapNone/>
            <wp:docPr id="7" name="Grafik 7" descr="kanton_gl_s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ton_gl_sch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8ED">
        <w:rPr>
          <w:rFonts w:ascii="Arial" w:hAnsi="Arial" w:cs="Arial"/>
          <w:b/>
          <w:sz w:val="28"/>
          <w:lang w:eastAsia="de-CH"/>
        </w:rPr>
        <w:t>Meldung Erwachsenenschutz</w:t>
      </w:r>
    </w:p>
    <w:p w:rsidR="00436459" w:rsidRDefault="00436459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2428ED" w:rsidRPr="002428ED" w:rsidRDefault="002428ED" w:rsidP="002428ED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 w:rsidRPr="002428ED">
        <w:rPr>
          <w:rFonts w:ascii="Arial" w:hAnsi="Arial" w:cs="Arial"/>
          <w:sz w:val="20"/>
          <w:lang w:eastAsia="de-CH"/>
        </w:rPr>
        <w:t xml:space="preserve">Wir bitten Sie, das Formular </w:t>
      </w:r>
      <w:r>
        <w:rPr>
          <w:rFonts w:ascii="Arial" w:hAnsi="Arial" w:cs="Arial"/>
          <w:sz w:val="20"/>
          <w:lang w:eastAsia="de-CH"/>
        </w:rPr>
        <w:t xml:space="preserve">ausgefüllt </w:t>
      </w:r>
      <w:r w:rsidRPr="002428ED">
        <w:rPr>
          <w:rFonts w:ascii="Arial" w:hAnsi="Arial" w:cs="Arial"/>
          <w:sz w:val="20"/>
          <w:lang w:eastAsia="de-CH"/>
        </w:rPr>
        <w:t>und untersch</w:t>
      </w:r>
      <w:r w:rsidR="00143424">
        <w:rPr>
          <w:rFonts w:ascii="Arial" w:hAnsi="Arial" w:cs="Arial"/>
          <w:sz w:val="20"/>
          <w:lang w:eastAsia="de-CH"/>
        </w:rPr>
        <w:t>rieben mit allfälligen Beilagen per Post an</w:t>
      </w:r>
    </w:p>
    <w:p w:rsidR="002428ED" w:rsidRDefault="002428ED" w:rsidP="002428ED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p w:rsidR="002428ED" w:rsidRPr="002428ED" w:rsidRDefault="002428ED" w:rsidP="002428ED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 w:rsidRPr="002428ED">
        <w:rPr>
          <w:rFonts w:ascii="Arial" w:hAnsi="Arial" w:cs="Arial"/>
          <w:sz w:val="20"/>
          <w:lang w:eastAsia="de-CH"/>
        </w:rPr>
        <w:t>Kindes- und Erwachsenenschutzbehörde Glarus</w:t>
      </w:r>
    </w:p>
    <w:p w:rsidR="002428ED" w:rsidRPr="002428ED" w:rsidRDefault="002428ED" w:rsidP="002428ED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 w:rsidRPr="002428ED">
        <w:rPr>
          <w:rFonts w:ascii="Arial" w:hAnsi="Arial" w:cs="Arial"/>
          <w:sz w:val="20"/>
          <w:lang w:eastAsia="de-CH"/>
        </w:rPr>
        <w:t>Asylstrasse 30</w:t>
      </w:r>
    </w:p>
    <w:p w:rsidR="002428ED" w:rsidRDefault="002428ED" w:rsidP="002428ED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 w:rsidRPr="002428ED">
        <w:rPr>
          <w:rFonts w:ascii="Arial" w:hAnsi="Arial" w:cs="Arial"/>
          <w:sz w:val="20"/>
          <w:lang w:eastAsia="de-CH"/>
        </w:rPr>
        <w:t>8750 Glarus</w:t>
      </w:r>
    </w:p>
    <w:p w:rsidR="00143424" w:rsidRDefault="00143424" w:rsidP="002428ED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p w:rsidR="00143424" w:rsidRPr="00F95C08" w:rsidRDefault="00143424" w:rsidP="002428ED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szCs w:val="20"/>
        </w:rPr>
      </w:pPr>
      <w:r w:rsidRPr="00F95C08">
        <w:rPr>
          <w:rFonts w:ascii="Arial" w:hAnsi="Arial" w:cs="Arial"/>
          <w:sz w:val="20"/>
          <w:szCs w:val="20"/>
          <w:lang w:eastAsia="de-CH"/>
        </w:rPr>
        <w:t xml:space="preserve">oder elektronisch mit folgendem Link: </w:t>
      </w:r>
      <w:hyperlink r:id="rId9" w:history="1">
        <w:r w:rsidR="00F95C08" w:rsidRPr="00F95C08">
          <w:rPr>
            <w:rStyle w:val="Hyperlink"/>
            <w:rFonts w:ascii="Arial" w:hAnsi="Arial" w:cs="Arial"/>
            <w:sz w:val="20"/>
            <w:szCs w:val="20"/>
          </w:rPr>
          <w:t>https://transfer.gl.ch/filedrop/~39JryJ</w:t>
        </w:r>
      </w:hyperlink>
      <w:r w:rsidRPr="00F95C08">
        <w:rPr>
          <w:rFonts w:ascii="Arial" w:hAnsi="Arial" w:cs="Arial"/>
          <w:sz w:val="20"/>
          <w:szCs w:val="20"/>
        </w:rPr>
        <w:t xml:space="preserve"> (geschützter Datentransfer)</w:t>
      </w:r>
    </w:p>
    <w:p w:rsidR="00143424" w:rsidRDefault="00143424" w:rsidP="002428ED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szCs w:val="20"/>
        </w:rPr>
      </w:pPr>
    </w:p>
    <w:p w:rsidR="00143424" w:rsidRPr="002428ED" w:rsidRDefault="00143424" w:rsidP="002428ED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>
        <w:rPr>
          <w:rFonts w:ascii="Arial" w:hAnsi="Arial" w:cs="Arial"/>
          <w:sz w:val="20"/>
          <w:szCs w:val="20"/>
        </w:rPr>
        <w:t>einzureichen.</w:t>
      </w:r>
    </w:p>
    <w:p w:rsidR="00436459" w:rsidRPr="00436459" w:rsidRDefault="00436459" w:rsidP="00DC247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2428ED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Angaben zur Person, welche die Meldung erstattet</w:t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bookmarkStart w:id="1" w:name="_GoBack"/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bookmarkEnd w:id="1"/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0"/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2428ED">
        <w:rPr>
          <w:rFonts w:ascii="Arial" w:hAnsi="Arial" w:cs="Arial"/>
          <w:sz w:val="20"/>
          <w:szCs w:val="20"/>
          <w:lang w:eastAsia="de-CH"/>
        </w:rPr>
        <w:t>Telefon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B34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117B34" w:rsidRPr="00117B34">
        <w:rPr>
          <w:rFonts w:ascii="Arial" w:hAnsi="Arial" w:cs="Arial"/>
          <w:sz w:val="20"/>
          <w:szCs w:val="20"/>
          <w:lang w:eastAsia="de-CH"/>
        </w:rPr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2428ED">
        <w:rPr>
          <w:rFonts w:ascii="Arial" w:hAnsi="Arial" w:cs="Arial"/>
          <w:sz w:val="20"/>
          <w:szCs w:val="20"/>
          <w:lang w:eastAsia="de-CH"/>
        </w:rPr>
        <w:t>E-Mail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B34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117B34" w:rsidRPr="00117B34">
        <w:rPr>
          <w:rFonts w:ascii="Arial" w:hAnsi="Arial" w:cs="Arial"/>
          <w:sz w:val="20"/>
          <w:szCs w:val="20"/>
          <w:lang w:eastAsia="de-CH"/>
        </w:rPr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2428ED">
        <w:rPr>
          <w:rFonts w:ascii="Arial" w:hAnsi="Arial" w:cs="Arial"/>
          <w:sz w:val="20"/>
          <w:szCs w:val="20"/>
          <w:lang w:eastAsia="de-CH"/>
        </w:rPr>
        <w:t>Erreichbarkeit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7FB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D657FB" w:rsidRPr="00117B34">
        <w:rPr>
          <w:rFonts w:ascii="Arial" w:hAnsi="Arial" w:cs="Arial"/>
          <w:sz w:val="20"/>
          <w:szCs w:val="20"/>
          <w:lang w:eastAsia="de-CH"/>
        </w:rPr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D657FB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2428ED" w:rsidRPr="00117B34" w:rsidRDefault="00194164" w:rsidP="002428ED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2428ED" w:rsidRDefault="002428ED" w:rsidP="00110065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Stelle/Funktion (bei Amts- und Fachstellen)</w:t>
      </w:r>
      <w:r w:rsidR="00110065">
        <w:rPr>
          <w:rFonts w:ascii="Arial" w:hAnsi="Arial" w:cs="Arial"/>
          <w:sz w:val="20"/>
          <w:szCs w:val="20"/>
          <w:lang w:eastAsia="de-CH"/>
        </w:rPr>
        <w:tab/>
        <w:t>Beziehung zur betroffenen Person</w:t>
      </w:r>
    </w:p>
    <w:p w:rsidR="00110065" w:rsidRPr="00117B34" w:rsidRDefault="00110065" w:rsidP="00110065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3"/>
    </w:p>
    <w:p w:rsidR="00194164" w:rsidRPr="00117B34" w:rsidRDefault="00194164" w:rsidP="00DC247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2428ED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Angaben zur betroffenen Person</w:t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Geburtsdatum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7FB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D657FB" w:rsidRPr="00117B34">
        <w:rPr>
          <w:rFonts w:ascii="Arial" w:hAnsi="Arial" w:cs="Arial"/>
          <w:sz w:val="20"/>
          <w:szCs w:val="20"/>
          <w:lang w:eastAsia="de-CH"/>
        </w:rPr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Zivilstand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105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0F7105" w:rsidRPr="00117B34">
        <w:rPr>
          <w:rFonts w:ascii="Arial" w:hAnsi="Arial" w:cs="Arial"/>
          <w:sz w:val="20"/>
          <w:szCs w:val="20"/>
          <w:lang w:eastAsia="de-CH"/>
        </w:rPr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t>Nationalität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tab/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105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0F7105" w:rsidRPr="00117B34">
        <w:rPr>
          <w:rFonts w:ascii="Arial" w:hAnsi="Arial" w:cs="Arial"/>
          <w:sz w:val="20"/>
          <w:szCs w:val="20"/>
          <w:lang w:eastAsia="de-CH"/>
        </w:rPr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0F7105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2428ED" w:rsidRPr="00117B34">
        <w:rPr>
          <w:rFonts w:ascii="Arial" w:hAnsi="Arial" w:cs="Arial"/>
          <w:sz w:val="20"/>
          <w:szCs w:val="20"/>
          <w:lang w:eastAsia="de-CH"/>
        </w:rPr>
        <w:t>E-Mail</w:t>
      </w:r>
      <w:r w:rsidR="002428ED" w:rsidRPr="00117B34">
        <w:rPr>
          <w:rFonts w:ascii="Arial" w:hAnsi="Arial" w:cs="Arial"/>
          <w:sz w:val="20"/>
          <w:szCs w:val="20"/>
          <w:lang w:eastAsia="de-CH"/>
        </w:rPr>
        <w:tab/>
      </w:r>
      <w:r w:rsidR="002428ED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28ED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2428ED" w:rsidRPr="00117B34">
        <w:rPr>
          <w:rFonts w:ascii="Arial" w:hAnsi="Arial" w:cs="Arial"/>
          <w:sz w:val="20"/>
          <w:szCs w:val="20"/>
          <w:lang w:eastAsia="de-CH"/>
        </w:rPr>
      </w:r>
      <w:r w:rsidR="002428ED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2428ED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2428ED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2428ED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2428ED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2428ED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2428ED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Telefon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B34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117B34" w:rsidRPr="00117B34">
        <w:rPr>
          <w:rFonts w:ascii="Arial" w:hAnsi="Arial" w:cs="Arial"/>
          <w:sz w:val="20"/>
          <w:szCs w:val="20"/>
          <w:lang w:eastAsia="de-CH"/>
        </w:rPr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117B34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740FEB">
        <w:rPr>
          <w:rFonts w:ascii="Arial" w:hAnsi="Arial" w:cs="Arial"/>
          <w:sz w:val="20"/>
          <w:szCs w:val="20"/>
          <w:lang w:eastAsia="de-CH"/>
        </w:rPr>
        <w:t>Muttersprache</w:t>
      </w:r>
      <w:r w:rsidR="00740FEB">
        <w:rPr>
          <w:rFonts w:ascii="Arial" w:hAnsi="Arial" w:cs="Arial"/>
          <w:sz w:val="20"/>
          <w:szCs w:val="20"/>
          <w:lang w:eastAsia="de-CH"/>
        </w:rPr>
        <w:tab/>
      </w:r>
      <w:r w:rsidR="00740FEB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40FEB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740FEB">
        <w:rPr>
          <w:rFonts w:ascii="Arial" w:hAnsi="Arial" w:cs="Arial"/>
          <w:sz w:val="20"/>
          <w:szCs w:val="20"/>
          <w:lang w:eastAsia="de-CH"/>
        </w:rPr>
      </w:r>
      <w:r w:rsidR="00740FEB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740FEB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740FEB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740FEB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740FEB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740FEB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740FEB"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4"/>
    </w:p>
    <w:p w:rsidR="00DC247C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Beruf/Tätigkeit (%)</w:t>
      </w:r>
    </w:p>
    <w:p w:rsidR="00AE3CA6" w:rsidRDefault="00DC247C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17B34" w:rsidRDefault="00117B34" w:rsidP="00DC247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Pr="006E308D" w:rsidRDefault="006E308D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DC247C" w:rsidRPr="00117B34" w:rsidRDefault="00DC247C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Im Haushalt lebende Kinder/Personen</w:t>
      </w:r>
    </w:p>
    <w:p w:rsidR="00DC247C" w:rsidRPr="00117B34" w:rsidRDefault="00DC247C" w:rsidP="000F7105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AE3CA6" w:rsidRDefault="00740FEB" w:rsidP="00740FEB">
      <w:pPr>
        <w:pStyle w:val="KeinLeerraum"/>
        <w:tabs>
          <w:tab w:val="left" w:pos="2835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Name</w:t>
      </w:r>
      <w:r>
        <w:rPr>
          <w:rFonts w:ascii="Arial" w:hAnsi="Arial" w:cs="Arial"/>
          <w:sz w:val="20"/>
          <w:szCs w:val="20"/>
          <w:lang w:eastAsia="de-CH"/>
        </w:rPr>
        <w:tab/>
        <w:t>Vorname</w:t>
      </w:r>
      <w:r>
        <w:rPr>
          <w:rFonts w:ascii="Arial" w:hAnsi="Arial" w:cs="Arial"/>
          <w:sz w:val="20"/>
          <w:szCs w:val="20"/>
          <w:lang w:eastAsia="de-CH"/>
        </w:rPr>
        <w:tab/>
        <w:t>Beziehung</w:t>
      </w:r>
      <w:r w:rsidR="007D0F6E">
        <w:rPr>
          <w:rFonts w:ascii="Arial" w:hAnsi="Arial" w:cs="Arial"/>
          <w:sz w:val="20"/>
          <w:szCs w:val="20"/>
          <w:lang w:eastAsia="de-CH"/>
        </w:rPr>
        <w:t>sverhältnis</w:t>
      </w:r>
    </w:p>
    <w:p w:rsidR="000F7105" w:rsidRDefault="000F7105" w:rsidP="00740FEB">
      <w:pPr>
        <w:pStyle w:val="KeinLeerraum"/>
        <w:tabs>
          <w:tab w:val="left" w:pos="2835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Pr="00117B34" w:rsidRDefault="000F7105" w:rsidP="00740FEB">
      <w:pPr>
        <w:pStyle w:val="KeinLeerraum"/>
        <w:tabs>
          <w:tab w:val="left" w:pos="2835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Pr="00117B34" w:rsidRDefault="000F7105" w:rsidP="00740FEB">
      <w:pPr>
        <w:pStyle w:val="KeinLeerraum"/>
        <w:tabs>
          <w:tab w:val="left" w:pos="2835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Pr="00117B34" w:rsidRDefault="000F7105" w:rsidP="00740FEB">
      <w:pPr>
        <w:pStyle w:val="KeinLeerraum"/>
        <w:tabs>
          <w:tab w:val="left" w:pos="2835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Default="000F7105" w:rsidP="00740FEB">
      <w:pPr>
        <w:pStyle w:val="KeinLeerraum"/>
        <w:tabs>
          <w:tab w:val="left" w:pos="2835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Default="000F7105" w:rsidP="000F7105">
      <w:pPr>
        <w:pStyle w:val="KeinLeerraum"/>
        <w:pBdr>
          <w:bottom w:val="single" w:sz="4" w:space="1" w:color="auto"/>
        </w:pBdr>
        <w:tabs>
          <w:tab w:val="left" w:pos="1985"/>
          <w:tab w:val="left" w:pos="3969"/>
          <w:tab w:val="left" w:pos="6237"/>
        </w:tabs>
        <w:rPr>
          <w:rFonts w:ascii="Arial" w:hAnsi="Arial" w:cs="Arial"/>
          <w:sz w:val="20"/>
          <w:szCs w:val="20"/>
          <w:lang w:eastAsia="de-CH"/>
        </w:rPr>
      </w:pPr>
    </w:p>
    <w:p w:rsidR="00740FEB" w:rsidRDefault="00740FEB">
      <w:pPr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br w:type="page"/>
      </w:r>
    </w:p>
    <w:p w:rsidR="00740FEB" w:rsidRP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740FEB">
        <w:rPr>
          <w:rFonts w:ascii="Arial" w:hAnsi="Arial" w:cs="Arial"/>
          <w:b/>
          <w:sz w:val="20"/>
          <w:szCs w:val="20"/>
          <w:lang w:eastAsia="de-CH"/>
        </w:rPr>
        <w:lastRenderedPageBreak/>
        <w:t>Was ist der Anlass, aus welchen Gründen reichen Sie diese Meldung ein?</w:t>
      </w:r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Was melden oder beantragen Sie?</w:t>
      </w:r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5"/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Welche Unterstützung braucht die betroffene Person aus Ihrer Sicht?</w:t>
      </w:r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6"/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Was wurde bereits unternommen? Was war erfolgreich, was nicht?</w:t>
      </w:r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7"/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740FEB" w:rsidRDefault="00740FEB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Welche Stellen oder Personen sind bereits involviert?</w:t>
      </w:r>
    </w:p>
    <w:p w:rsidR="00740FEB" w:rsidRPr="00740FEB" w:rsidRDefault="00B83253" w:rsidP="003C38A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2"/>
            <w:enabled/>
            <w:calcOnExit w:val="0"/>
            <w:textInput>
              <w:default w:val="keine"/>
            </w:textInput>
          </w:ffData>
        </w:fldChar>
      </w:r>
      <w:bookmarkStart w:id="8" w:name="Text12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keine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8"/>
    </w:p>
    <w:p w:rsidR="00E75F4A" w:rsidRDefault="00E75F4A" w:rsidP="00BE1246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BE1246" w:rsidRDefault="00BE1246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E75F4A" w:rsidRPr="00E75F4A" w:rsidRDefault="00E75F4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E75F4A">
        <w:rPr>
          <w:rFonts w:ascii="Arial" w:hAnsi="Arial" w:cs="Arial"/>
          <w:b/>
          <w:sz w:val="20"/>
          <w:szCs w:val="20"/>
          <w:lang w:eastAsia="de-CH"/>
        </w:rPr>
        <w:t>Einschätzung der Gefährdung/Dringlichkeit</w:t>
      </w:r>
    </w:p>
    <w:p w:rsidR="00E75F4A" w:rsidRDefault="00E75F4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E75F4A" w:rsidRDefault="00B83253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3"/>
            <w:enabled/>
            <w:calcOnExit w:val="0"/>
            <w:textInput>
              <w:default w:val="keine"/>
            </w:textInput>
          </w:ffData>
        </w:fldChar>
      </w:r>
      <w:bookmarkStart w:id="9" w:name="Text13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keine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9"/>
    </w:p>
    <w:p w:rsidR="00E75F4A" w:rsidRDefault="00E75F4A" w:rsidP="00E75F4A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E75F4A" w:rsidRDefault="00E75F4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E75F4A" w:rsidRDefault="00E75F4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Haben Sie die betroffene Person über diese Meldung informiert?</w:t>
      </w:r>
    </w:p>
    <w:p w:rsidR="00E75F4A" w:rsidRDefault="00E75F4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E75F4A" w:rsidRDefault="00B365F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5"/>
            <w:enabled/>
            <w:calcOnExit w:val="0"/>
            <w:textInput>
              <w:default w:val="Ja"/>
            </w:textInput>
          </w:ffData>
        </w:fldChar>
      </w:r>
      <w:bookmarkStart w:id="10" w:name="Text15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Ja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0"/>
    </w:p>
    <w:p w:rsidR="00E75F4A" w:rsidRDefault="00E75F4A" w:rsidP="00E75F4A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E75F4A" w:rsidRPr="00E75F4A" w:rsidRDefault="00E75F4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P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436459">
        <w:rPr>
          <w:rFonts w:ascii="Arial" w:hAnsi="Arial" w:cs="Arial"/>
          <w:b/>
          <w:sz w:val="20"/>
          <w:szCs w:val="20"/>
          <w:lang w:eastAsia="de-CH"/>
        </w:rPr>
        <w:t>Anmerkungen</w:t>
      </w:r>
    </w:p>
    <w:p w:rsid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Default="00BE1246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6"/>
            <w:enabled/>
            <w:calcOnExit w:val="0"/>
            <w:textInput>
              <w:default w:val="Keine"/>
            </w:textInput>
          </w:ffData>
        </w:fldChar>
      </w:r>
      <w:bookmarkStart w:id="11" w:name="Text6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Keine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1"/>
    </w:p>
    <w:p w:rsidR="00436459" w:rsidRDefault="00436459" w:rsidP="00436459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2F3C26" w:rsidRDefault="002F3C26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B365F9" w:rsidRDefault="00B365F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Default="00436459" w:rsidP="00E75F4A">
      <w:pPr>
        <w:pStyle w:val="KeinLeerraum"/>
        <w:tabs>
          <w:tab w:val="left" w:pos="1418"/>
          <w:tab w:val="left" w:pos="4253"/>
          <w:tab w:val="left" w:pos="5529"/>
          <w:tab w:val="left" w:leader="underscore" w:pos="9070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Ort, Datum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2"/>
      <w:r>
        <w:rPr>
          <w:rFonts w:ascii="Arial" w:hAnsi="Arial" w:cs="Arial"/>
          <w:sz w:val="20"/>
          <w:szCs w:val="20"/>
          <w:lang w:eastAsia="de-CH"/>
        </w:rPr>
        <w:tab/>
        <w:t>Unterschrift</w:t>
      </w:r>
      <w:r w:rsidR="00E75F4A">
        <w:rPr>
          <w:rFonts w:ascii="Arial" w:hAnsi="Arial" w:cs="Arial"/>
          <w:sz w:val="20"/>
          <w:szCs w:val="20"/>
          <w:lang w:eastAsia="de-CH"/>
        </w:rPr>
        <w:tab/>
      </w:r>
      <w:r w:rsidR="00E75F4A">
        <w:rPr>
          <w:rFonts w:ascii="Arial" w:hAnsi="Arial" w:cs="Arial"/>
          <w:sz w:val="20"/>
          <w:szCs w:val="20"/>
          <w:lang w:eastAsia="de-CH"/>
        </w:rPr>
        <w:tab/>
      </w:r>
    </w:p>
    <w:p w:rsidR="002F3C26" w:rsidRDefault="002F3C26" w:rsidP="00E75F4A">
      <w:pPr>
        <w:pStyle w:val="KeinLeerraum"/>
        <w:tabs>
          <w:tab w:val="left" w:pos="1418"/>
          <w:tab w:val="left" w:pos="4253"/>
          <w:tab w:val="left" w:pos="6663"/>
        </w:tabs>
        <w:rPr>
          <w:rFonts w:ascii="Arial" w:hAnsi="Arial" w:cs="Arial"/>
          <w:sz w:val="20"/>
          <w:szCs w:val="20"/>
          <w:lang w:eastAsia="de-CH"/>
        </w:rPr>
      </w:pPr>
    </w:p>
    <w:p w:rsidR="008F1F36" w:rsidRDefault="008F1F36" w:rsidP="00422BB8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</w:p>
    <w:p w:rsidR="00E75F4A" w:rsidRPr="00436459" w:rsidRDefault="00436459" w:rsidP="00E75F4A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2F3C26">
        <w:rPr>
          <w:rFonts w:ascii="Arial" w:hAnsi="Arial" w:cs="Arial"/>
          <w:b/>
          <w:sz w:val="20"/>
          <w:szCs w:val="20"/>
          <w:lang w:eastAsia="de-CH"/>
        </w:rPr>
        <w:t>Beilagen</w:t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-185155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F4A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422BB8">
        <w:rPr>
          <w:rFonts w:ascii="Arial" w:hAnsi="Arial" w:cs="Arial"/>
          <w:sz w:val="20"/>
          <w:szCs w:val="20"/>
          <w:lang w:eastAsia="de-CH"/>
        </w:rPr>
        <w:tab/>
      </w:r>
      <w:r w:rsidR="00E75F4A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6"/>
            <w:enabled/>
            <w:calcOnExit w:val="0"/>
            <w:textInput>
              <w:default w:val="keine"/>
            </w:textInput>
          </w:ffData>
        </w:fldChar>
      </w:r>
      <w:bookmarkStart w:id="13" w:name="Text16"/>
      <w:r w:rsidR="00E75F4A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E75F4A">
        <w:rPr>
          <w:rFonts w:ascii="Arial" w:hAnsi="Arial" w:cs="Arial"/>
          <w:sz w:val="20"/>
          <w:szCs w:val="20"/>
          <w:lang w:eastAsia="de-CH"/>
        </w:rPr>
      </w:r>
      <w:r w:rsidR="00E75F4A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E75F4A">
        <w:rPr>
          <w:rFonts w:ascii="Arial" w:hAnsi="Arial" w:cs="Arial"/>
          <w:noProof/>
          <w:sz w:val="20"/>
          <w:szCs w:val="20"/>
          <w:lang w:eastAsia="de-CH"/>
        </w:rPr>
        <w:t>keine</w:t>
      </w:r>
      <w:r w:rsidR="00E75F4A"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3"/>
    </w:p>
    <w:p w:rsidR="00436459" w:rsidRPr="00436459" w:rsidRDefault="00436459" w:rsidP="002F3C26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84B3C" w:rsidRPr="00E75F4A" w:rsidRDefault="00484B3C" w:rsidP="00E75F4A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sectPr w:rsidR="00484B3C" w:rsidRPr="00E75F4A" w:rsidSect="008F1F36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67" w:rsidRDefault="00FD2F67" w:rsidP="005A0566">
      <w:pPr>
        <w:spacing w:after="0" w:line="240" w:lineRule="auto"/>
      </w:pPr>
      <w:r>
        <w:separator/>
      </w:r>
    </w:p>
  </w:endnote>
  <w:endnote w:type="continuationSeparator" w:id="0">
    <w:p w:rsidR="00FD2F67" w:rsidRDefault="00FD2F67" w:rsidP="005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Pro">
    <w:altName w:val="Akkurat Ligh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186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75F4A" w:rsidRPr="005A0566" w:rsidRDefault="00E75F4A">
        <w:pPr>
          <w:pStyle w:val="Fuzeile"/>
          <w:jc w:val="right"/>
          <w:rPr>
            <w:rFonts w:ascii="Arial" w:hAnsi="Arial" w:cs="Arial"/>
            <w:sz w:val="20"/>
          </w:rPr>
        </w:pPr>
        <w:r w:rsidRPr="005A0566">
          <w:rPr>
            <w:rFonts w:ascii="Arial" w:hAnsi="Arial" w:cs="Arial"/>
            <w:sz w:val="20"/>
          </w:rPr>
          <w:fldChar w:fldCharType="begin"/>
        </w:r>
        <w:r w:rsidRPr="005A0566">
          <w:rPr>
            <w:rFonts w:ascii="Arial" w:hAnsi="Arial" w:cs="Arial"/>
            <w:sz w:val="20"/>
          </w:rPr>
          <w:instrText>PAGE   \* MERGEFORMAT</w:instrText>
        </w:r>
        <w:r w:rsidRPr="005A0566">
          <w:rPr>
            <w:rFonts w:ascii="Arial" w:hAnsi="Arial" w:cs="Arial"/>
            <w:sz w:val="20"/>
          </w:rPr>
          <w:fldChar w:fldCharType="separate"/>
        </w:r>
        <w:r w:rsidR="00256D31" w:rsidRPr="00256D31">
          <w:rPr>
            <w:rFonts w:ascii="Arial" w:hAnsi="Arial" w:cs="Arial"/>
            <w:noProof/>
            <w:sz w:val="20"/>
            <w:lang w:val="de-DE"/>
          </w:rPr>
          <w:t>1</w:t>
        </w:r>
        <w:r w:rsidRPr="005A0566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67" w:rsidRDefault="00FD2F67" w:rsidP="005A0566">
      <w:pPr>
        <w:spacing w:after="0" w:line="240" w:lineRule="auto"/>
      </w:pPr>
      <w:r>
        <w:separator/>
      </w:r>
    </w:p>
  </w:footnote>
  <w:footnote w:type="continuationSeparator" w:id="0">
    <w:p w:rsidR="00FD2F67" w:rsidRDefault="00FD2F67" w:rsidP="005A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8AE"/>
    <w:multiLevelType w:val="hybridMultilevel"/>
    <w:tmpl w:val="8AD805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B3E"/>
    <w:multiLevelType w:val="hybridMultilevel"/>
    <w:tmpl w:val="B8422B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16A7"/>
    <w:multiLevelType w:val="hybridMultilevel"/>
    <w:tmpl w:val="9BEAF9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F+4YeuV32Ug91r1hSHgxscxeER011qb+utVy3oV7aal77IdRPYRU5m3dUayz7SOjUlbazJYgdB+oKctwmhML7Q==" w:salt="ij7YJD2kLxfufZUY8E83O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31"/>
    <w:rsid w:val="000029DD"/>
    <w:rsid w:val="00004352"/>
    <w:rsid w:val="000046DB"/>
    <w:rsid w:val="000178A7"/>
    <w:rsid w:val="000401A9"/>
    <w:rsid w:val="000407C3"/>
    <w:rsid w:val="00044290"/>
    <w:rsid w:val="000728DC"/>
    <w:rsid w:val="000A2BDF"/>
    <w:rsid w:val="000A6B50"/>
    <w:rsid w:val="000E19C9"/>
    <w:rsid w:val="000F1533"/>
    <w:rsid w:val="000F2A1C"/>
    <w:rsid w:val="000F7105"/>
    <w:rsid w:val="00110065"/>
    <w:rsid w:val="00117B34"/>
    <w:rsid w:val="0013696B"/>
    <w:rsid w:val="00143424"/>
    <w:rsid w:val="00147C3C"/>
    <w:rsid w:val="00160C97"/>
    <w:rsid w:val="001728BF"/>
    <w:rsid w:val="00194164"/>
    <w:rsid w:val="001A249A"/>
    <w:rsid w:val="001C7AF5"/>
    <w:rsid w:val="001E1AEC"/>
    <w:rsid w:val="0021339C"/>
    <w:rsid w:val="002428ED"/>
    <w:rsid w:val="00256008"/>
    <w:rsid w:val="00256D31"/>
    <w:rsid w:val="00266400"/>
    <w:rsid w:val="00274887"/>
    <w:rsid w:val="002900F5"/>
    <w:rsid w:val="00291621"/>
    <w:rsid w:val="002A2736"/>
    <w:rsid w:val="002D0E37"/>
    <w:rsid w:val="002D272E"/>
    <w:rsid w:val="002F3C26"/>
    <w:rsid w:val="0031323C"/>
    <w:rsid w:val="00324A78"/>
    <w:rsid w:val="003311BE"/>
    <w:rsid w:val="003344AD"/>
    <w:rsid w:val="0033471A"/>
    <w:rsid w:val="00335552"/>
    <w:rsid w:val="00337DD2"/>
    <w:rsid w:val="00380423"/>
    <w:rsid w:val="003A35DA"/>
    <w:rsid w:val="003C38A4"/>
    <w:rsid w:val="003D290A"/>
    <w:rsid w:val="003D30E0"/>
    <w:rsid w:val="00402C9B"/>
    <w:rsid w:val="00411765"/>
    <w:rsid w:val="00422BB8"/>
    <w:rsid w:val="00436459"/>
    <w:rsid w:val="00444717"/>
    <w:rsid w:val="0046154F"/>
    <w:rsid w:val="00484B3C"/>
    <w:rsid w:val="004910A1"/>
    <w:rsid w:val="004B4357"/>
    <w:rsid w:val="004D12FB"/>
    <w:rsid w:val="004D3BDB"/>
    <w:rsid w:val="004D3D37"/>
    <w:rsid w:val="004D6564"/>
    <w:rsid w:val="004F062C"/>
    <w:rsid w:val="00503CE9"/>
    <w:rsid w:val="005056FE"/>
    <w:rsid w:val="005229D1"/>
    <w:rsid w:val="00525082"/>
    <w:rsid w:val="00527F3C"/>
    <w:rsid w:val="00542988"/>
    <w:rsid w:val="00561F51"/>
    <w:rsid w:val="005631ED"/>
    <w:rsid w:val="005647B9"/>
    <w:rsid w:val="00570118"/>
    <w:rsid w:val="0058286C"/>
    <w:rsid w:val="005833A0"/>
    <w:rsid w:val="005939D1"/>
    <w:rsid w:val="005946D4"/>
    <w:rsid w:val="005A0566"/>
    <w:rsid w:val="005B52E6"/>
    <w:rsid w:val="005C6917"/>
    <w:rsid w:val="005E7F70"/>
    <w:rsid w:val="005F6388"/>
    <w:rsid w:val="00653E16"/>
    <w:rsid w:val="00654D76"/>
    <w:rsid w:val="0068158F"/>
    <w:rsid w:val="006A2B95"/>
    <w:rsid w:val="006B1D2F"/>
    <w:rsid w:val="006B2551"/>
    <w:rsid w:val="006B4B7A"/>
    <w:rsid w:val="006D1284"/>
    <w:rsid w:val="006E308D"/>
    <w:rsid w:val="00740FEB"/>
    <w:rsid w:val="0074750D"/>
    <w:rsid w:val="00764F27"/>
    <w:rsid w:val="00775B90"/>
    <w:rsid w:val="007D0F6E"/>
    <w:rsid w:val="00815440"/>
    <w:rsid w:val="0082009A"/>
    <w:rsid w:val="00833B92"/>
    <w:rsid w:val="0085258F"/>
    <w:rsid w:val="00861D2C"/>
    <w:rsid w:val="00886FDF"/>
    <w:rsid w:val="008874F0"/>
    <w:rsid w:val="008921C9"/>
    <w:rsid w:val="008C3600"/>
    <w:rsid w:val="008D3BA9"/>
    <w:rsid w:val="008E6841"/>
    <w:rsid w:val="008F1F36"/>
    <w:rsid w:val="00910BBA"/>
    <w:rsid w:val="0091435E"/>
    <w:rsid w:val="0093387F"/>
    <w:rsid w:val="00936AF8"/>
    <w:rsid w:val="009434C0"/>
    <w:rsid w:val="009462B9"/>
    <w:rsid w:val="009474E2"/>
    <w:rsid w:val="00993484"/>
    <w:rsid w:val="009B126E"/>
    <w:rsid w:val="009B7498"/>
    <w:rsid w:val="009B75D2"/>
    <w:rsid w:val="009E06A6"/>
    <w:rsid w:val="00A00CD1"/>
    <w:rsid w:val="00A02F6B"/>
    <w:rsid w:val="00A149AF"/>
    <w:rsid w:val="00A15AF4"/>
    <w:rsid w:val="00A306D1"/>
    <w:rsid w:val="00A36208"/>
    <w:rsid w:val="00A53ACC"/>
    <w:rsid w:val="00A621DA"/>
    <w:rsid w:val="00A636B7"/>
    <w:rsid w:val="00A660BA"/>
    <w:rsid w:val="00A8056F"/>
    <w:rsid w:val="00A90E4F"/>
    <w:rsid w:val="00A93BAF"/>
    <w:rsid w:val="00AB3B3E"/>
    <w:rsid w:val="00AC17A6"/>
    <w:rsid w:val="00AC4120"/>
    <w:rsid w:val="00AE3CA6"/>
    <w:rsid w:val="00B365F9"/>
    <w:rsid w:val="00B36F75"/>
    <w:rsid w:val="00B50236"/>
    <w:rsid w:val="00B5326C"/>
    <w:rsid w:val="00B83253"/>
    <w:rsid w:val="00B95729"/>
    <w:rsid w:val="00BB17A2"/>
    <w:rsid w:val="00BD1957"/>
    <w:rsid w:val="00BD1C92"/>
    <w:rsid w:val="00BE1246"/>
    <w:rsid w:val="00BE2274"/>
    <w:rsid w:val="00BE4D8F"/>
    <w:rsid w:val="00C02ED2"/>
    <w:rsid w:val="00C053D1"/>
    <w:rsid w:val="00C147BC"/>
    <w:rsid w:val="00C4558D"/>
    <w:rsid w:val="00C45978"/>
    <w:rsid w:val="00C479D8"/>
    <w:rsid w:val="00C700C2"/>
    <w:rsid w:val="00CA36B1"/>
    <w:rsid w:val="00CB5AB9"/>
    <w:rsid w:val="00CC132F"/>
    <w:rsid w:val="00CC4590"/>
    <w:rsid w:val="00CC5C74"/>
    <w:rsid w:val="00CE3356"/>
    <w:rsid w:val="00D1320C"/>
    <w:rsid w:val="00D13534"/>
    <w:rsid w:val="00D53728"/>
    <w:rsid w:val="00D657FB"/>
    <w:rsid w:val="00DA34D1"/>
    <w:rsid w:val="00DC247C"/>
    <w:rsid w:val="00DC4FB7"/>
    <w:rsid w:val="00DD07BF"/>
    <w:rsid w:val="00E016B7"/>
    <w:rsid w:val="00E15E80"/>
    <w:rsid w:val="00E4423E"/>
    <w:rsid w:val="00E47680"/>
    <w:rsid w:val="00E529DB"/>
    <w:rsid w:val="00E625A2"/>
    <w:rsid w:val="00E72622"/>
    <w:rsid w:val="00E75F4A"/>
    <w:rsid w:val="00E8372C"/>
    <w:rsid w:val="00EA6801"/>
    <w:rsid w:val="00EB279E"/>
    <w:rsid w:val="00EE391A"/>
    <w:rsid w:val="00EF5205"/>
    <w:rsid w:val="00F01518"/>
    <w:rsid w:val="00F1357D"/>
    <w:rsid w:val="00F2245D"/>
    <w:rsid w:val="00F236D8"/>
    <w:rsid w:val="00F279A7"/>
    <w:rsid w:val="00F376B5"/>
    <w:rsid w:val="00F93F8A"/>
    <w:rsid w:val="00F95C08"/>
    <w:rsid w:val="00F97D4B"/>
    <w:rsid w:val="00FA299B"/>
    <w:rsid w:val="00FD18DE"/>
    <w:rsid w:val="00FD2F67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12AFA-356B-431D-94BF-F91AD87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255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566"/>
  </w:style>
  <w:style w:type="paragraph" w:styleId="Fuzeile">
    <w:name w:val="footer"/>
    <w:basedOn w:val="Standard"/>
    <w:link w:val="FuzeileZchn"/>
    <w:uiPriority w:val="99"/>
    <w:unhideWhenUsed/>
    <w:rsid w:val="005A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566"/>
  </w:style>
  <w:style w:type="character" w:styleId="Platzhaltertext">
    <w:name w:val="Placeholder Text"/>
    <w:basedOn w:val="Absatz-Standardschriftart"/>
    <w:uiPriority w:val="99"/>
    <w:semiHidden/>
    <w:rsid w:val="00A00C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C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S9">
    <w:name w:val="02_GS_9"/>
    <w:rsid w:val="00A636B7"/>
    <w:pPr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eastAsia="de-DE"/>
    </w:rPr>
  </w:style>
  <w:style w:type="paragraph" w:customStyle="1" w:styleId="Default">
    <w:name w:val="Default"/>
    <w:rsid w:val="00570118"/>
    <w:pPr>
      <w:autoSpaceDE w:val="0"/>
      <w:autoSpaceDN w:val="0"/>
      <w:adjustRightInd w:val="0"/>
      <w:spacing w:after="0" w:line="240" w:lineRule="auto"/>
    </w:pPr>
    <w:rPr>
      <w:rFonts w:ascii="Akkurat Light Pro" w:hAnsi="Akkurat Light Pro" w:cs="Akkurat Light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6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nsfer.gl.ch/filedrop/~39Jry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elmer\Desktop\Meldung%20Erwachsenenschutz%20f&#252;r%20P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DCCE-113D-47BD-AC7E-F0690E2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Meldung Erwachsenenschutz für PC.dotx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Anja Volkswirtschaft und Inneres</dc:creator>
  <cp:lastModifiedBy>Elmer Anja Volkswirtschaft und Inneres</cp:lastModifiedBy>
  <cp:revision>1</cp:revision>
  <cp:lastPrinted>2018-11-26T17:38:00Z</cp:lastPrinted>
  <dcterms:created xsi:type="dcterms:W3CDTF">2024-06-04T07:26:00Z</dcterms:created>
  <dcterms:modified xsi:type="dcterms:W3CDTF">2024-06-04T07:27:00Z</dcterms:modified>
</cp:coreProperties>
</file>